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Default="000E46FA" w:rsidP="0067758A">
      <w:bookmarkStart w:id="0" w:name="_GoBack"/>
      <w:bookmarkEnd w:id="0"/>
    </w:p>
    <w:p w:rsidR="001553AA" w:rsidRPr="001553AA" w:rsidRDefault="0067758A" w:rsidP="001553AA">
      <w:pPr>
        <w:pStyle w:val="Prrafodelista"/>
        <w:numPr>
          <w:ilvl w:val="0"/>
          <w:numId w:val="50"/>
        </w:numPr>
        <w:rPr>
          <w:b/>
        </w:rPr>
      </w:pPr>
      <w:r w:rsidRPr="0067758A">
        <w:rPr>
          <w:rFonts w:ascii="Tahoma" w:hAnsi="Tahoma" w:cs="Tahoma"/>
          <w:b/>
        </w:rPr>
        <w:t xml:space="preserve">BALANCE GENERAL COMPARATIVO </w:t>
      </w: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460"/>
        <w:gridCol w:w="1440"/>
        <w:gridCol w:w="1520"/>
        <w:gridCol w:w="1480"/>
      </w:tblGrid>
      <w:tr w:rsidR="001553AA" w:rsidRPr="001553AA" w:rsidTr="001553AA">
        <w:trPr>
          <w:trHeight w:val="255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1553AA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Dptal. San Juan Bautista E.S.E - Chaparral </w:t>
            </w:r>
          </w:p>
        </w:tc>
      </w:tr>
      <w:tr w:rsidR="001553AA" w:rsidRPr="001553AA" w:rsidTr="001553AA">
        <w:trPr>
          <w:trHeight w:val="285"/>
        </w:trPr>
        <w:tc>
          <w:tcPr>
            <w:tcW w:w="10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1553AA">
              <w:rPr>
                <w:rFonts w:ascii="Tahoma" w:eastAsia="Times New Roman" w:hAnsi="Tahoma" w:cs="Tahoma"/>
                <w:color w:val="auto"/>
              </w:rPr>
              <w:t>Balance General Comparativo 2015 - 2014</w:t>
            </w:r>
          </w:p>
        </w:tc>
      </w:tr>
      <w:tr w:rsidR="001553AA" w:rsidRPr="001553AA" w:rsidTr="001553A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1553AA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1553AA" w:rsidRPr="001553AA" w:rsidTr="001553AA">
        <w:trPr>
          <w:trHeight w:val="525"/>
        </w:trPr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B050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1553A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50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1553A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50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1553A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5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B050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1553A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1553A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24,489,069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21,231,090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3,257,979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15.35%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591,435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587,388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14514.16%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CAJA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-88.16%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591,301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588,386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20184.77%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14,532,708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11,998,577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2,534,131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21.12%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17,126,961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13,867,468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3,259,493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23.50%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DEL SISTEMA DE SEGURIDAD SOCIAL EN SALUD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34,563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26,453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8,110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30.66%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COBRAR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430,053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-430,053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174,378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173,891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0.28%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170,979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183,188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-12,209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-6.66%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DEUDAS DE DIFÍCIL RECAUDO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309,011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309,020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(CR)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-3,283,184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-2,991,496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-291,688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9.75%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491,923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490,646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1,277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0.26%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MATERIAS PRIMAS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15,032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20,685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-5,653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-27.33%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PARA LA PRODUCCIÓN DE BIENES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38,603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27,288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11,315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41.47%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PARA LA PRESTACIÓN DE SERVICIOS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509,755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514,140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-4,385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-0.85%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PROTECCIÓN DE INVENTARIOS (CR)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-71,467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-71,467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5,541,482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5,876,928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-335,446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-5.71%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TERRENOS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3,407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3,407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SEMOVIENTES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317,420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652,758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-335,338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-51.37%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EDIFICACIONES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3,577,338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3,577,338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REDES, LÍNEAS Y CABLES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350,094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350,094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298,193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290,834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7,359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2.53%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4,448,667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4,383,228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65,439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1.49%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561,153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556,077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5,076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0.91%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953,392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948,022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5,370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0.57%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1,035,005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720,034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314,971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43.74%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COMEDOR, COCINA, DESPENSA Y HOTELERÍA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11,806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11,368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438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3.85%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DEPRECIACIÓN ACUMULADA (CR)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-5,966,180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-5,567,419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-398,761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7.16%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AMORTIZACIÓN ACUMULADA (CR)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 PARA PROTECCIÓN DE PROPIEDADES, PLANTA Y EQUIPO (CR)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-48,813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-48,813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3,331,521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2,860,892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470,629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16.45%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Y SERVICIOS PAGADOS POR ANTICIPADO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440,230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331,431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108,799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32.83%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637,857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276,027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361,830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131.09%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VALORIZACIONES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2,253,434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2,253,434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9,435,271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8,264,348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1,170,923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14.17%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4,807,935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4,671,488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136,447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2.92%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2,294,826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1,566,523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728,303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46.49%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ACREEDORES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1,816,898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2,385,622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-568,724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-23.84%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169,693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0.34%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POR PAGAR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365,769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379,469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-13,700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-3.61%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RECIBIDOS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13,686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27,053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-13,367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-49.41%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RECIBIDOS EN GARANTÍA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147,063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143,711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3,352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2.33%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1,330,742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745,917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584,825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78.40%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1,326,742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745,917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580,825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77.87%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ADMINISTRACIÓN DE LA SEGURIDAD SOCIAL EN RIESGOS PROFESIONALES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ESTIMADOS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2,710,000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2,841,350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-131,350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-4.62%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CONTINGENCIAS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2,710,000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2,710,000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PRESTACIONES SOCIALES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131,350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-131,350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PASIVOS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586,594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581,001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10388.00%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RECAUDOS A FAVOR DE TERCEROS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581,872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581,001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66705.05%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RECIBIDOS POR ANTICIPADO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45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4,722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15,053,798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12,966,742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2,087,056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16.10%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15,053,798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12,966,742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2,087,056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16.10%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2,422,370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2,422,370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 EJERCICIOS ANTERIORES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7,238,664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6,724,677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513,987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7.64%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DEL EJERCICIO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2,086,436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513,367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1,573,069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306.42%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736,135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736,135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5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VALORIZACIÓN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2,253,434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2,253,434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1553AA" w:rsidRPr="001553AA" w:rsidTr="001553AA">
        <w:trPr>
          <w:trHeight w:val="27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INCORPORADO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316,759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316,759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53AA" w:rsidRPr="001553AA" w:rsidRDefault="001553AA" w:rsidP="001553A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1553A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</w:tbl>
    <w:p w:rsidR="000B2490" w:rsidRDefault="00481C55" w:rsidP="00481C55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Hospital </w:t>
      </w:r>
      <w:r w:rsidR="000B2490">
        <w:rPr>
          <w:rFonts w:ascii="Tahoma" w:hAnsi="Tahoma" w:cs="Tahoma"/>
        </w:rPr>
        <w:t xml:space="preserve">Dptal San Juan Bautista de Chaparral, en el Balance General a diciembre 31 de 2015, refleja unos activos por valor de $24.489.069 miles de pesos, que comparado con lo registrado en el 2014 que ascendió a la suma de $21.231.090, revela un incremento del </w:t>
      </w:r>
      <w:r w:rsidR="000B2490">
        <w:rPr>
          <w:rFonts w:ascii="Tahoma" w:hAnsi="Tahoma" w:cs="Tahoma"/>
        </w:rPr>
        <w:lastRenderedPageBreak/>
        <w:t>15.35%, equivalente al valor de $3.257.979 miles de pesos; igual situación sucede con el Pasivo el cual se incrementó el 14.17% y el Patrimonio creció el 16.10%.</w:t>
      </w:r>
    </w:p>
    <w:p w:rsidR="000B2490" w:rsidRDefault="000B2490" w:rsidP="00481C55">
      <w:pPr>
        <w:spacing w:before="0" w:after="0"/>
        <w:jc w:val="both"/>
        <w:rPr>
          <w:rFonts w:ascii="Tahoma" w:hAnsi="Tahoma" w:cs="Tahoma"/>
        </w:rPr>
      </w:pPr>
    </w:p>
    <w:p w:rsidR="000B2490" w:rsidRDefault="000B2490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Al interior del grupo del activo, la cuenta Deudores incremento su saldo con respecto al 2014 en le suma de $2.534.131 equivalente a un porcentaje del 21.12%, convirtiéndose en la cuenta de mayor importancia en cuanto a su crecimiento.</w:t>
      </w:r>
    </w:p>
    <w:p w:rsidR="000B2490" w:rsidRDefault="000B2490" w:rsidP="00481C55">
      <w:pPr>
        <w:spacing w:before="0" w:after="0"/>
        <w:jc w:val="both"/>
        <w:rPr>
          <w:rFonts w:ascii="Tahoma" w:hAnsi="Tahoma" w:cs="Tahoma"/>
        </w:rPr>
      </w:pPr>
    </w:p>
    <w:p w:rsidR="000B2490" w:rsidRDefault="000B2490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otra parte, la cuenta inventarios creció tan solo el 0.26% es decir el valor de $1.277 miles de pesos, los Otros Activos por su parte, reflejan un incremento del 16.45%.</w:t>
      </w:r>
    </w:p>
    <w:p w:rsidR="000B2490" w:rsidRDefault="000B2490" w:rsidP="00481C55">
      <w:pPr>
        <w:spacing w:before="0" w:after="0"/>
        <w:jc w:val="both"/>
        <w:rPr>
          <w:rFonts w:ascii="Tahoma" w:hAnsi="Tahoma" w:cs="Tahoma"/>
        </w:rPr>
      </w:pPr>
    </w:p>
    <w:p w:rsidR="000B2490" w:rsidRDefault="000B2490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Finalmente, en cuanto a la cuentas que integran el activo, la Propiedad Planta y Equipo</w:t>
      </w:r>
      <w:r w:rsidR="004D0B58">
        <w:rPr>
          <w:rFonts w:ascii="Tahoma" w:hAnsi="Tahoma" w:cs="Tahoma"/>
        </w:rPr>
        <w:t xml:space="preserve"> presenta una disminución del 5.71%, al pasar de un saldo en el 2014 de $5.876.928, a un saldo en el 2015 por la suma de $5.541.482.</w:t>
      </w:r>
    </w:p>
    <w:p w:rsidR="00CA08FB" w:rsidRDefault="00CA08FB" w:rsidP="00481C55">
      <w:pPr>
        <w:spacing w:before="0" w:after="0"/>
        <w:jc w:val="both"/>
        <w:rPr>
          <w:rFonts w:ascii="Tahoma" w:hAnsi="Tahoma" w:cs="Tahoma"/>
        </w:rPr>
      </w:pPr>
    </w:p>
    <w:p w:rsidR="00CA08FB" w:rsidRDefault="00CA08FB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Por otra parte, el grupo del pasivo a diciembre 31 de 2015, refleja un saldo de $9.435.271</w:t>
      </w:r>
    </w:p>
    <w:p w:rsidR="00CA08FB" w:rsidRDefault="008B3FAA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Miles</w:t>
      </w:r>
      <w:r w:rsidR="00CA08FB">
        <w:rPr>
          <w:rFonts w:ascii="Tahoma" w:hAnsi="Tahoma" w:cs="Tahoma"/>
        </w:rPr>
        <w:t xml:space="preserve"> de pesos, que comparado con el 2014 el cual ascendió a la suma de $8.264.348</w:t>
      </w:r>
      <w:r w:rsidR="00232710">
        <w:rPr>
          <w:rFonts w:ascii="Tahoma" w:hAnsi="Tahoma" w:cs="Tahoma"/>
        </w:rPr>
        <w:t>, obtuvo un incremento del 14.17%, equivalente en términos reales de $1.170.923 miles de pesos.</w:t>
      </w:r>
    </w:p>
    <w:p w:rsidR="00232710" w:rsidRDefault="00232710" w:rsidP="00481C55">
      <w:pPr>
        <w:spacing w:before="0" w:after="0"/>
        <w:jc w:val="both"/>
        <w:rPr>
          <w:rFonts w:ascii="Tahoma" w:hAnsi="Tahoma" w:cs="Tahoma"/>
        </w:rPr>
      </w:pPr>
    </w:p>
    <w:p w:rsidR="00232710" w:rsidRDefault="00232710" w:rsidP="00481C5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las cuentas que conforman el pasivo, las Cuentas por Pagar aumentaron su valor en el 2.92%, las Obligaciones Laborales y de Seguridad Social </w:t>
      </w:r>
      <w:r w:rsidR="008B3FAA">
        <w:rPr>
          <w:rFonts w:ascii="Tahoma" w:hAnsi="Tahoma" w:cs="Tahoma"/>
        </w:rPr>
        <w:t>el 78.40%.</w:t>
      </w:r>
    </w:p>
    <w:p w:rsidR="000B2490" w:rsidRDefault="000B2490" w:rsidP="00481C55">
      <w:pPr>
        <w:spacing w:before="0" w:after="0"/>
        <w:jc w:val="both"/>
        <w:rPr>
          <w:rFonts w:ascii="Tahoma" w:hAnsi="Tahoma" w:cs="Tahoma"/>
        </w:rPr>
      </w:pPr>
    </w:p>
    <w:p w:rsidR="00FE0B11" w:rsidRDefault="00FE0B11" w:rsidP="00481C55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Finalmente, el </w:t>
      </w:r>
      <w:r w:rsidR="008B3FAA">
        <w:rPr>
          <w:rFonts w:ascii="Tahoma" w:hAnsi="Tahoma" w:cs="Tahoma"/>
        </w:rPr>
        <w:t>creció</w:t>
      </w:r>
      <w:r w:rsidR="009A33BC" w:rsidRPr="00B45090">
        <w:rPr>
          <w:rFonts w:ascii="Tahoma" w:hAnsi="Tahoma" w:cs="Tahoma"/>
        </w:rPr>
        <w:t xml:space="preserve"> </w:t>
      </w:r>
      <w:r w:rsidRPr="00B45090">
        <w:rPr>
          <w:rFonts w:ascii="Tahoma" w:hAnsi="Tahoma" w:cs="Tahoma"/>
        </w:rPr>
        <w:t xml:space="preserve">su valor en el </w:t>
      </w:r>
      <w:r w:rsidR="008B3FAA">
        <w:rPr>
          <w:rFonts w:ascii="Tahoma" w:hAnsi="Tahoma" w:cs="Tahoma"/>
        </w:rPr>
        <w:t>16.10</w:t>
      </w:r>
      <w:r w:rsidR="009A33BC" w:rsidRPr="00B45090">
        <w:rPr>
          <w:rFonts w:ascii="Tahoma" w:hAnsi="Tahoma" w:cs="Tahoma"/>
        </w:rPr>
        <w:t>% el valor de $</w:t>
      </w:r>
      <w:r w:rsidR="008B3FAA">
        <w:rPr>
          <w:rFonts w:ascii="Tahoma" w:hAnsi="Tahoma" w:cs="Tahoma"/>
        </w:rPr>
        <w:t>2.087.056</w:t>
      </w:r>
      <w:r w:rsidR="009A33BC" w:rsidRPr="00B45090">
        <w:rPr>
          <w:rFonts w:ascii="Tahoma" w:hAnsi="Tahoma" w:cs="Tahoma"/>
        </w:rPr>
        <w:t xml:space="preserve"> (miles de $)</w:t>
      </w:r>
      <w:r w:rsidRPr="00B45090">
        <w:rPr>
          <w:rFonts w:ascii="Tahoma" w:hAnsi="Tahoma" w:cs="Tahoma"/>
        </w:rPr>
        <w:t>,</w:t>
      </w:r>
      <w:r w:rsidR="009A33BC" w:rsidRPr="00B45090">
        <w:rPr>
          <w:rFonts w:ascii="Tahoma" w:hAnsi="Tahoma" w:cs="Tahoma"/>
        </w:rPr>
        <w:t xml:space="preserve"> lo anterior debido al </w:t>
      </w:r>
      <w:r w:rsidR="008B3FAA">
        <w:rPr>
          <w:rFonts w:ascii="Tahoma" w:hAnsi="Tahoma" w:cs="Tahoma"/>
        </w:rPr>
        <w:t xml:space="preserve">incremento </w:t>
      </w:r>
      <w:r w:rsidR="009A33BC" w:rsidRPr="00B45090">
        <w:rPr>
          <w:rFonts w:ascii="Tahoma" w:hAnsi="Tahoma" w:cs="Tahoma"/>
        </w:rPr>
        <w:t xml:space="preserve">en la cuenta Resultados del Ejercicio que alcanzo un porcentaje del </w:t>
      </w:r>
      <w:r w:rsidR="008B3FAA">
        <w:rPr>
          <w:rFonts w:ascii="Tahoma" w:hAnsi="Tahoma" w:cs="Tahoma"/>
        </w:rPr>
        <w:t>306.42</w:t>
      </w:r>
      <w:r w:rsidR="009A33BC" w:rsidRPr="00B45090">
        <w:rPr>
          <w:rFonts w:ascii="Tahoma" w:hAnsi="Tahoma" w:cs="Tahoma"/>
        </w:rPr>
        <w:t>%.</w:t>
      </w:r>
      <w:r w:rsidRPr="00B45090">
        <w:rPr>
          <w:rFonts w:ascii="Tahoma" w:hAnsi="Tahoma" w:cs="Tahoma"/>
        </w:rPr>
        <w:t xml:space="preserve"> </w:t>
      </w:r>
    </w:p>
    <w:p w:rsidR="001553AA" w:rsidRPr="00B45090" w:rsidRDefault="001553AA" w:rsidP="00481C55">
      <w:pPr>
        <w:spacing w:before="0" w:after="0"/>
        <w:jc w:val="both"/>
        <w:rPr>
          <w:rFonts w:ascii="Tahoma" w:hAnsi="Tahoma" w:cs="Tahoma"/>
        </w:rPr>
      </w:pPr>
    </w:p>
    <w:p w:rsidR="00481C55" w:rsidRDefault="001553AA" w:rsidP="00481C55">
      <w:pPr>
        <w:spacing w:before="0" w:after="0"/>
        <w:jc w:val="both"/>
      </w:pPr>
      <w:r>
        <w:rPr>
          <w:noProof/>
        </w:rPr>
        <w:drawing>
          <wp:inline distT="0" distB="0" distL="0" distR="0" wp14:anchorId="73A7F0C4">
            <wp:extent cx="5448300" cy="19431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344" cy="1944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D7D" w:rsidRPr="006467C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>ESTADO DE ACTIVIDAD FINANCIERA, ECONÓMICA, SOCIAL Y AMBIENTAL COMPARATIVO</w:t>
      </w:r>
    </w:p>
    <w:tbl>
      <w:tblPr>
        <w:tblW w:w="9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1360"/>
        <w:gridCol w:w="1400"/>
        <w:gridCol w:w="1340"/>
        <w:gridCol w:w="1329"/>
      </w:tblGrid>
      <w:tr w:rsidR="007845CA" w:rsidRPr="007845CA" w:rsidTr="007845CA">
        <w:trPr>
          <w:trHeight w:val="300"/>
        </w:trPr>
        <w:tc>
          <w:tcPr>
            <w:tcW w:w="9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7845CA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Hospital Dptal. San Juan Bautista E.S.E - Chaparral </w:t>
            </w:r>
          </w:p>
        </w:tc>
      </w:tr>
      <w:tr w:rsidR="007845CA" w:rsidRPr="007845CA" w:rsidTr="007845CA">
        <w:trPr>
          <w:trHeight w:val="285"/>
        </w:trPr>
        <w:tc>
          <w:tcPr>
            <w:tcW w:w="9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</w:rPr>
            </w:pPr>
            <w:r w:rsidRPr="007845CA">
              <w:rPr>
                <w:rFonts w:ascii="Tahoma" w:eastAsia="Times New Roman" w:hAnsi="Tahoma" w:cs="Tahoma"/>
                <w:color w:val="auto"/>
              </w:rPr>
              <w:lastRenderedPageBreak/>
              <w:t>Balance General Comparativo 2015 - 2014</w:t>
            </w:r>
          </w:p>
        </w:tc>
      </w:tr>
      <w:tr w:rsidR="007845CA" w:rsidRPr="007845CA" w:rsidTr="007845CA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7845CA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7845CA" w:rsidRPr="007845CA" w:rsidTr="007845CA">
        <w:trPr>
          <w:trHeight w:val="525"/>
        </w:trPr>
        <w:tc>
          <w:tcPr>
            <w:tcW w:w="37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B050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7845C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50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7845C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50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7845C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B050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7845C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50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7845CA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20,803,491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18,999,276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1,804,215</w:t>
            </w:r>
          </w:p>
        </w:tc>
        <w:tc>
          <w:tcPr>
            <w:tcW w:w="1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9.50%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VENTA DE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18,670,323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17,146,136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1,524,187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8.89%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18,698,207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17,168,639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1,529,568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8.91%</w:t>
            </w:r>
          </w:p>
        </w:tc>
      </w:tr>
      <w:tr w:rsidR="007845CA" w:rsidRPr="007845CA" w:rsidTr="007845CA">
        <w:trPr>
          <w:trHeight w:val="449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DEVOLUCIONES, REBAJAS Y DESCUENTOS EN VENTA DE SERVICIOS (DB)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-27,884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-22,503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-5,381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23.91%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880,000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1,253,168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1,853,140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-599,972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-32.38%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-628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-51.27%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1,082,069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1,572,485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-490,416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-31.19%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93,704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81,068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12,636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15.59%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AJUSTE DE EJERCICIOS ANTERIORES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76,798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198,362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-121,564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-61.28%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3,063,763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3,005,176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58,587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1.95%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1,121,262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1,244,178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-122,916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-9.88%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719,661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819,421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-99,760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-12.17%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IMPUTADAS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8,986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10,548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-1,562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-14.81%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83,663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85,457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-1,794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-2.10%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19,531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22,645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-3,114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-13.75%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248,123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260,129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-12,006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-4.62%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IMPUESTOS, CONTRIBUCIONES Y TASAS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41,298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45,978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-4,680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-10.18%</w:t>
            </w:r>
          </w:p>
        </w:tc>
      </w:tr>
      <w:tr w:rsidR="007845CA" w:rsidRPr="007845CA" w:rsidTr="007845CA">
        <w:trPr>
          <w:trHeight w:val="45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690,967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1,194,444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-503,477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-42.15%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PROVISIÓN PARA DEUDORES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291,689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856,341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-564,652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-65.94%</w:t>
            </w:r>
          </w:p>
        </w:tc>
      </w:tr>
      <w:tr w:rsidR="007845CA" w:rsidRPr="007845CA" w:rsidTr="007845CA">
        <w:trPr>
          <w:trHeight w:val="45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DE PROPIEDADES, PLANTA Y EQUIPO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399,278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338,103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61,175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18.09%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-867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-28.47%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-867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-28.47%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1,249,356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563,509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685,847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121.71%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52,791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41,463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11,328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27.32%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1,127,546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1,127,546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EXTRAORDINARIOS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230,899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-161,880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-70.11%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COSTOS DE VENTAS Y OPERACIÓN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15,653,292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15,480,733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172,559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1.11%</w:t>
            </w:r>
          </w:p>
        </w:tc>
      </w:tr>
      <w:tr w:rsidR="007845CA" w:rsidRPr="007845CA" w:rsidTr="007845CA">
        <w:trPr>
          <w:trHeight w:val="255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COSTO DE VENTAS DE SERVICIOS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15,653,292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15,480,733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172,559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1.11%</w:t>
            </w:r>
          </w:p>
        </w:tc>
      </w:tr>
      <w:tr w:rsidR="007845CA" w:rsidRPr="007845CA" w:rsidTr="007845CA">
        <w:trPr>
          <w:trHeight w:val="270"/>
        </w:trPr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SERVICIOS DE SALUD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15,653,292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15,480,733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172,559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5CA" w:rsidRPr="007845CA" w:rsidRDefault="007845CA" w:rsidP="007845CA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7845CA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1.11%</w:t>
            </w:r>
          </w:p>
        </w:tc>
      </w:tr>
    </w:tbl>
    <w:p w:rsidR="006467CD" w:rsidRPr="007845CA" w:rsidRDefault="006467CD" w:rsidP="007845CA">
      <w:pPr>
        <w:rPr>
          <w:b/>
        </w:rPr>
      </w:pPr>
    </w:p>
    <w:p w:rsidR="00BC5D7D" w:rsidRPr="00B45090" w:rsidRDefault="006467CD" w:rsidP="006467CD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En cuanto al Estado de Actividad Financiera el e</w:t>
      </w:r>
      <w:r w:rsidR="007845CA">
        <w:rPr>
          <w:rFonts w:ascii="Tahoma" w:hAnsi="Tahoma" w:cs="Tahoma"/>
        </w:rPr>
        <w:t>nte hospitalario nos muestra un</w:t>
      </w:r>
      <w:r w:rsidRPr="00B45090">
        <w:rPr>
          <w:rFonts w:ascii="Tahoma" w:hAnsi="Tahoma" w:cs="Tahoma"/>
        </w:rPr>
        <w:t xml:space="preserve"> </w:t>
      </w:r>
      <w:r w:rsidR="007845CA">
        <w:rPr>
          <w:rFonts w:ascii="Tahoma" w:hAnsi="Tahoma" w:cs="Tahoma"/>
        </w:rPr>
        <w:t xml:space="preserve">Incremento </w:t>
      </w:r>
      <w:r w:rsidRPr="00B45090">
        <w:rPr>
          <w:rFonts w:ascii="Tahoma" w:hAnsi="Tahoma" w:cs="Tahoma"/>
        </w:rPr>
        <w:t xml:space="preserve">en sus Ingresos del </w:t>
      </w:r>
      <w:r w:rsidR="007845CA">
        <w:rPr>
          <w:rFonts w:ascii="Tahoma" w:hAnsi="Tahoma" w:cs="Tahoma"/>
        </w:rPr>
        <w:t>9.50</w:t>
      </w:r>
      <w:r w:rsidRPr="00B45090">
        <w:rPr>
          <w:rFonts w:ascii="Tahoma" w:hAnsi="Tahoma" w:cs="Tahoma"/>
        </w:rPr>
        <w:t xml:space="preserve">%, los Gastos el </w:t>
      </w:r>
      <w:r w:rsidR="007845CA">
        <w:rPr>
          <w:rFonts w:ascii="Tahoma" w:hAnsi="Tahoma" w:cs="Tahoma"/>
        </w:rPr>
        <w:t>1.95</w:t>
      </w:r>
      <w:r w:rsidRPr="00B45090">
        <w:rPr>
          <w:rFonts w:ascii="Tahoma" w:hAnsi="Tahoma" w:cs="Tahoma"/>
        </w:rPr>
        <w:t xml:space="preserve">% y los Costos de Ventas </w:t>
      </w:r>
      <w:r w:rsidR="008A30E5" w:rsidRPr="00B45090">
        <w:rPr>
          <w:rFonts w:ascii="Tahoma" w:hAnsi="Tahoma" w:cs="Tahoma"/>
        </w:rPr>
        <w:t>un incremento d</w:t>
      </w:r>
      <w:r w:rsidRPr="00B45090">
        <w:rPr>
          <w:rFonts w:ascii="Tahoma" w:hAnsi="Tahoma" w:cs="Tahoma"/>
        </w:rPr>
        <w:t xml:space="preserve">el </w:t>
      </w:r>
      <w:r w:rsidR="007845CA">
        <w:rPr>
          <w:rFonts w:ascii="Tahoma" w:hAnsi="Tahoma" w:cs="Tahoma"/>
        </w:rPr>
        <w:t>1.11</w:t>
      </w:r>
      <w:r w:rsidRPr="00B45090">
        <w:rPr>
          <w:rFonts w:ascii="Tahoma" w:hAnsi="Tahoma" w:cs="Tahoma"/>
        </w:rPr>
        <w:t>%.</w:t>
      </w:r>
    </w:p>
    <w:p w:rsidR="006467CD" w:rsidRPr="00B45090" w:rsidRDefault="006467CD" w:rsidP="006467CD">
      <w:pPr>
        <w:spacing w:before="0" w:after="0"/>
        <w:jc w:val="both"/>
        <w:rPr>
          <w:rFonts w:ascii="Tahoma" w:hAnsi="Tahoma" w:cs="Tahoma"/>
        </w:rPr>
      </w:pPr>
    </w:p>
    <w:p w:rsidR="00AD33C2" w:rsidRPr="00B45090" w:rsidRDefault="007845CA" w:rsidP="006467CD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Ahora bien</w:t>
      </w:r>
      <w:r w:rsidR="003E1D31" w:rsidRPr="00B45090">
        <w:rPr>
          <w:rFonts w:ascii="Tahoma" w:hAnsi="Tahoma" w:cs="Tahoma"/>
        </w:rPr>
        <w:t>,</w:t>
      </w:r>
      <w:r w:rsidR="006467CD" w:rsidRPr="00B45090">
        <w:rPr>
          <w:rFonts w:ascii="Tahoma" w:hAnsi="Tahoma" w:cs="Tahoma"/>
        </w:rPr>
        <w:t xml:space="preserve"> l</w:t>
      </w:r>
      <w:r>
        <w:rPr>
          <w:rFonts w:ascii="Tahoma" w:hAnsi="Tahoma" w:cs="Tahoma"/>
        </w:rPr>
        <w:t>os</w:t>
      </w:r>
      <w:r w:rsidR="006467CD" w:rsidRPr="00B4509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Ingresos por </w:t>
      </w:r>
      <w:r w:rsidR="006467CD" w:rsidRPr="00B45090">
        <w:rPr>
          <w:rFonts w:ascii="Tahoma" w:hAnsi="Tahoma" w:cs="Tahoma"/>
        </w:rPr>
        <w:t xml:space="preserve">Venta de Servicios de Salud </w:t>
      </w:r>
      <w:r w:rsidR="003E1D31" w:rsidRPr="00B45090">
        <w:rPr>
          <w:rFonts w:ascii="Tahoma" w:hAnsi="Tahoma" w:cs="Tahoma"/>
        </w:rPr>
        <w:t xml:space="preserve">aumento su recaudo en el </w:t>
      </w:r>
      <w:r>
        <w:rPr>
          <w:rFonts w:ascii="Tahoma" w:hAnsi="Tahoma" w:cs="Tahoma"/>
        </w:rPr>
        <w:t>8.89</w:t>
      </w:r>
      <w:r w:rsidR="003E1D31" w:rsidRPr="00B45090">
        <w:rPr>
          <w:rFonts w:ascii="Tahoma" w:hAnsi="Tahoma" w:cs="Tahoma"/>
        </w:rPr>
        <w:t xml:space="preserve">% </w:t>
      </w:r>
      <w:r w:rsidR="006467CD" w:rsidRPr="00B45090">
        <w:rPr>
          <w:rFonts w:ascii="Tahoma" w:hAnsi="Tahoma" w:cs="Tahoma"/>
        </w:rPr>
        <w:t>la suma de $</w:t>
      </w:r>
      <w:r>
        <w:rPr>
          <w:rFonts w:ascii="Tahoma" w:hAnsi="Tahoma" w:cs="Tahoma"/>
        </w:rPr>
        <w:t>1.524.187</w:t>
      </w:r>
      <w:r w:rsidR="006467CD" w:rsidRPr="00B45090">
        <w:rPr>
          <w:rFonts w:ascii="Tahoma" w:hAnsi="Tahoma" w:cs="Tahoma"/>
        </w:rPr>
        <w:t xml:space="preserve"> (miles de $), y los Otros Ingresos </w:t>
      </w:r>
      <w:r w:rsidR="003E1D31" w:rsidRPr="00B45090">
        <w:rPr>
          <w:rFonts w:ascii="Tahoma" w:hAnsi="Tahoma" w:cs="Tahoma"/>
        </w:rPr>
        <w:t>disminuyeron</w:t>
      </w:r>
      <w:r w:rsidR="006467CD" w:rsidRPr="00B45090">
        <w:rPr>
          <w:rFonts w:ascii="Tahoma" w:hAnsi="Tahoma" w:cs="Tahoma"/>
        </w:rPr>
        <w:t xml:space="preserve"> en el </w:t>
      </w:r>
      <w:r>
        <w:rPr>
          <w:rFonts w:ascii="Tahoma" w:hAnsi="Tahoma" w:cs="Tahoma"/>
        </w:rPr>
        <w:t>32.38</w:t>
      </w:r>
      <w:r w:rsidR="006467CD" w:rsidRPr="00B45090">
        <w:rPr>
          <w:rFonts w:ascii="Tahoma" w:hAnsi="Tahoma" w:cs="Tahoma"/>
        </w:rPr>
        <w:t>%</w:t>
      </w:r>
      <w:r w:rsidR="0002551C" w:rsidRPr="00B45090">
        <w:rPr>
          <w:rFonts w:ascii="Tahoma" w:hAnsi="Tahoma" w:cs="Tahoma"/>
        </w:rPr>
        <w:t xml:space="preserve"> el valor de $</w:t>
      </w:r>
      <w:r>
        <w:rPr>
          <w:rFonts w:ascii="Tahoma" w:hAnsi="Tahoma" w:cs="Tahoma"/>
        </w:rPr>
        <w:t>599.972</w:t>
      </w:r>
      <w:r w:rsidR="00AD33C2" w:rsidRPr="00B45090">
        <w:rPr>
          <w:rFonts w:ascii="Tahoma" w:hAnsi="Tahoma" w:cs="Tahoma"/>
        </w:rPr>
        <w:t xml:space="preserve"> (miles de $)</w:t>
      </w:r>
      <w:r>
        <w:rPr>
          <w:rFonts w:ascii="Tahoma" w:hAnsi="Tahoma" w:cs="Tahoma"/>
        </w:rPr>
        <w:t>, comparados con las cifras reflejadas en la vigencia 2014</w:t>
      </w:r>
      <w:r w:rsidR="00AD33C2" w:rsidRPr="00B45090">
        <w:rPr>
          <w:rFonts w:ascii="Tahoma" w:hAnsi="Tahoma" w:cs="Tahoma"/>
        </w:rPr>
        <w:t>.</w:t>
      </w:r>
    </w:p>
    <w:p w:rsidR="00AD33C2" w:rsidRPr="00B45090" w:rsidRDefault="00AD33C2" w:rsidP="006467CD">
      <w:pPr>
        <w:spacing w:before="0" w:after="0"/>
        <w:jc w:val="both"/>
        <w:rPr>
          <w:rFonts w:ascii="Tahoma" w:hAnsi="Tahoma" w:cs="Tahoma"/>
        </w:rPr>
      </w:pPr>
    </w:p>
    <w:p w:rsidR="006467CD" w:rsidRPr="00B45090" w:rsidRDefault="00AD33C2" w:rsidP="006467CD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De los Gastos, los de Administración </w:t>
      </w:r>
      <w:r w:rsidR="001F2005" w:rsidRPr="00B45090">
        <w:rPr>
          <w:rFonts w:ascii="Tahoma" w:hAnsi="Tahoma" w:cs="Tahoma"/>
        </w:rPr>
        <w:t xml:space="preserve">se </w:t>
      </w:r>
      <w:r w:rsidRPr="00B45090">
        <w:rPr>
          <w:rFonts w:ascii="Tahoma" w:hAnsi="Tahoma" w:cs="Tahoma"/>
        </w:rPr>
        <w:t xml:space="preserve">disminuyeron un </w:t>
      </w:r>
      <w:r w:rsidR="007845CA">
        <w:rPr>
          <w:rFonts w:ascii="Tahoma" w:hAnsi="Tahoma" w:cs="Tahoma"/>
        </w:rPr>
        <w:t>9.88</w:t>
      </w:r>
      <w:r w:rsidRPr="00B45090">
        <w:rPr>
          <w:rFonts w:ascii="Tahoma" w:hAnsi="Tahoma" w:cs="Tahoma"/>
        </w:rPr>
        <w:t>%, de un valor de $</w:t>
      </w:r>
      <w:r w:rsidR="007845CA">
        <w:rPr>
          <w:rFonts w:ascii="Tahoma" w:hAnsi="Tahoma" w:cs="Tahoma"/>
        </w:rPr>
        <w:t>1.244.178</w:t>
      </w:r>
      <w:r w:rsidRPr="00B45090">
        <w:rPr>
          <w:rFonts w:ascii="Tahoma" w:hAnsi="Tahoma" w:cs="Tahoma"/>
        </w:rPr>
        <w:t xml:space="preserve"> (miles de $) en el 201</w:t>
      </w:r>
      <w:r w:rsidR="007845CA">
        <w:rPr>
          <w:rFonts w:ascii="Tahoma" w:hAnsi="Tahoma" w:cs="Tahoma"/>
        </w:rPr>
        <w:t>4</w:t>
      </w:r>
      <w:r w:rsidRPr="00B45090">
        <w:rPr>
          <w:rFonts w:ascii="Tahoma" w:hAnsi="Tahoma" w:cs="Tahoma"/>
        </w:rPr>
        <w:t>, paso a la suma de $</w:t>
      </w:r>
      <w:r w:rsidR="007845CA">
        <w:rPr>
          <w:rFonts w:ascii="Tahoma" w:hAnsi="Tahoma" w:cs="Tahoma"/>
        </w:rPr>
        <w:t>1.121.262</w:t>
      </w:r>
      <w:r w:rsidRPr="00B45090">
        <w:rPr>
          <w:rFonts w:ascii="Tahoma" w:hAnsi="Tahoma" w:cs="Tahoma"/>
        </w:rPr>
        <w:t xml:space="preserve"> (miles de $) en el 201</w:t>
      </w:r>
      <w:r w:rsidR="007845CA">
        <w:rPr>
          <w:rFonts w:ascii="Tahoma" w:hAnsi="Tahoma" w:cs="Tahoma"/>
        </w:rPr>
        <w:t>5</w:t>
      </w:r>
      <w:r w:rsidRPr="00B45090">
        <w:rPr>
          <w:rFonts w:ascii="Tahoma" w:hAnsi="Tahoma" w:cs="Tahoma"/>
        </w:rPr>
        <w:t>, una variación absoluta de $</w:t>
      </w:r>
      <w:r w:rsidR="007845CA">
        <w:rPr>
          <w:rFonts w:ascii="Tahoma" w:hAnsi="Tahoma" w:cs="Tahoma"/>
        </w:rPr>
        <w:t>122.916</w:t>
      </w:r>
      <w:r w:rsidRPr="00B45090">
        <w:rPr>
          <w:rFonts w:ascii="Tahoma" w:hAnsi="Tahoma" w:cs="Tahoma"/>
        </w:rPr>
        <w:t xml:space="preserve"> (miles de $)</w:t>
      </w:r>
      <w:r w:rsidR="00E231C1" w:rsidRPr="00B45090">
        <w:rPr>
          <w:rFonts w:ascii="Tahoma" w:hAnsi="Tahoma" w:cs="Tahoma"/>
        </w:rPr>
        <w:t xml:space="preserve">, los Gastos Generales por su parte </w:t>
      </w:r>
      <w:r w:rsidR="007845CA">
        <w:rPr>
          <w:rFonts w:ascii="Tahoma" w:hAnsi="Tahoma" w:cs="Tahoma"/>
        </w:rPr>
        <w:t xml:space="preserve">también disminuyeron su valor </w:t>
      </w:r>
      <w:r w:rsidR="00E231C1" w:rsidRPr="00B45090">
        <w:rPr>
          <w:rFonts w:ascii="Tahoma" w:hAnsi="Tahoma" w:cs="Tahoma"/>
        </w:rPr>
        <w:t xml:space="preserve">en el </w:t>
      </w:r>
      <w:r w:rsidR="007845CA">
        <w:rPr>
          <w:rFonts w:ascii="Tahoma" w:hAnsi="Tahoma" w:cs="Tahoma"/>
        </w:rPr>
        <w:t>4.62</w:t>
      </w:r>
      <w:r w:rsidR="00E231C1" w:rsidRPr="00B45090">
        <w:rPr>
          <w:rFonts w:ascii="Tahoma" w:hAnsi="Tahoma" w:cs="Tahoma"/>
        </w:rPr>
        <w:t>% es decir la suma de $</w:t>
      </w:r>
      <w:r w:rsidR="007845CA">
        <w:rPr>
          <w:rFonts w:ascii="Tahoma" w:hAnsi="Tahoma" w:cs="Tahoma"/>
        </w:rPr>
        <w:t>12.006</w:t>
      </w:r>
      <w:r w:rsidR="00E231C1" w:rsidRPr="00B45090">
        <w:rPr>
          <w:rFonts w:ascii="Tahoma" w:hAnsi="Tahoma" w:cs="Tahoma"/>
        </w:rPr>
        <w:t xml:space="preserve"> (miles de $) como variación absoluta.</w:t>
      </w:r>
    </w:p>
    <w:p w:rsidR="00E231C1" w:rsidRPr="00B45090" w:rsidRDefault="00E231C1" w:rsidP="006467CD">
      <w:pPr>
        <w:spacing w:before="0" w:after="0"/>
        <w:jc w:val="both"/>
        <w:rPr>
          <w:rFonts w:ascii="Tahoma" w:hAnsi="Tahoma" w:cs="Tahoma"/>
        </w:rPr>
      </w:pPr>
    </w:p>
    <w:p w:rsidR="00E231C1" w:rsidRDefault="007845CA" w:rsidP="006467CD">
      <w:pPr>
        <w:spacing w:before="0" w:after="0"/>
        <w:jc w:val="both"/>
      </w:pPr>
      <w:r>
        <w:rPr>
          <w:rFonts w:ascii="Tahoma" w:hAnsi="Tahoma" w:cs="Tahoma"/>
        </w:rPr>
        <w:t>Finalmente</w:t>
      </w:r>
      <w:r w:rsidR="00E231C1" w:rsidRPr="00B45090">
        <w:rPr>
          <w:rFonts w:ascii="Tahoma" w:hAnsi="Tahoma" w:cs="Tahoma"/>
        </w:rPr>
        <w:t xml:space="preserve">, los Costos de Ventas y Operación </w:t>
      </w:r>
      <w:r w:rsidR="007E2DEE" w:rsidRPr="00B45090">
        <w:rPr>
          <w:rFonts w:ascii="Tahoma" w:hAnsi="Tahoma" w:cs="Tahoma"/>
        </w:rPr>
        <w:t>crecieron</w:t>
      </w:r>
      <w:r>
        <w:rPr>
          <w:rFonts w:ascii="Tahoma" w:hAnsi="Tahoma" w:cs="Tahoma"/>
        </w:rPr>
        <w:t xml:space="preserve"> a una tasa del 1.11</w:t>
      </w:r>
      <w:r w:rsidR="00E231C1" w:rsidRPr="00B45090">
        <w:rPr>
          <w:rFonts w:ascii="Tahoma" w:hAnsi="Tahoma" w:cs="Tahoma"/>
        </w:rPr>
        <w:t>%, de un valor de $</w:t>
      </w:r>
      <w:r>
        <w:rPr>
          <w:rFonts w:ascii="Tahoma" w:hAnsi="Tahoma" w:cs="Tahoma"/>
        </w:rPr>
        <w:t>15.480.733</w:t>
      </w:r>
      <w:r w:rsidR="00E231C1" w:rsidRPr="00B45090">
        <w:rPr>
          <w:rFonts w:ascii="Tahoma" w:hAnsi="Tahoma" w:cs="Tahoma"/>
        </w:rPr>
        <w:t xml:space="preserve"> (miles de $) en el 201</w:t>
      </w:r>
      <w:r>
        <w:rPr>
          <w:rFonts w:ascii="Tahoma" w:hAnsi="Tahoma" w:cs="Tahoma"/>
        </w:rPr>
        <w:t>4</w:t>
      </w:r>
      <w:r w:rsidR="00E231C1" w:rsidRPr="00B45090">
        <w:rPr>
          <w:rFonts w:ascii="Tahoma" w:hAnsi="Tahoma" w:cs="Tahoma"/>
        </w:rPr>
        <w:t>, pasaron a un valor de $</w:t>
      </w:r>
      <w:r>
        <w:rPr>
          <w:rFonts w:ascii="Tahoma" w:hAnsi="Tahoma" w:cs="Tahoma"/>
        </w:rPr>
        <w:t>15.653.292</w:t>
      </w:r>
      <w:r w:rsidR="00E231C1" w:rsidRPr="00B45090">
        <w:rPr>
          <w:rFonts w:ascii="Tahoma" w:hAnsi="Tahoma" w:cs="Tahoma"/>
        </w:rPr>
        <w:t xml:space="preserve"> (miles de $) en el 201</w:t>
      </w:r>
      <w:r>
        <w:rPr>
          <w:rFonts w:ascii="Tahoma" w:hAnsi="Tahoma" w:cs="Tahoma"/>
        </w:rPr>
        <w:t>5</w:t>
      </w:r>
      <w:r w:rsidR="00E231C1" w:rsidRPr="00B45090">
        <w:rPr>
          <w:rFonts w:ascii="Tahoma" w:hAnsi="Tahoma" w:cs="Tahoma"/>
        </w:rPr>
        <w:t>, reflejando así una variación absoluta de $</w:t>
      </w:r>
      <w:r w:rsidR="00FD24D7">
        <w:rPr>
          <w:rFonts w:ascii="Tahoma" w:hAnsi="Tahoma" w:cs="Tahoma"/>
        </w:rPr>
        <w:t>172.559</w:t>
      </w:r>
      <w:r w:rsidR="00E231C1" w:rsidRPr="00B45090">
        <w:rPr>
          <w:rFonts w:ascii="Tahoma" w:hAnsi="Tahoma" w:cs="Tahoma"/>
        </w:rPr>
        <w:t>.</w:t>
      </w:r>
    </w:p>
    <w:p w:rsidR="006467CD" w:rsidRDefault="006467CD" w:rsidP="006467CD">
      <w:pPr>
        <w:jc w:val="both"/>
      </w:pPr>
    </w:p>
    <w:p w:rsidR="003E2C41" w:rsidRDefault="003E2C41" w:rsidP="006467CD">
      <w:pPr>
        <w:jc w:val="both"/>
      </w:pPr>
    </w:p>
    <w:p w:rsidR="00BC5D7D" w:rsidRDefault="00CE16DB" w:rsidP="0067758A">
      <w:r>
        <w:rPr>
          <w:noProof/>
        </w:rPr>
        <w:drawing>
          <wp:inline distT="0" distB="0" distL="0" distR="0" wp14:anchorId="16C3E73D">
            <wp:extent cx="5334635" cy="326136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326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31C1" w:rsidRDefault="00E231C1" w:rsidP="00E231C1">
      <w:pPr>
        <w:pStyle w:val="Prrafodelista"/>
        <w:rPr>
          <w:rFonts w:ascii="Tahoma" w:hAnsi="Tahoma" w:cs="Tahoma"/>
        </w:rPr>
      </w:pPr>
    </w:p>
    <w:p w:rsidR="00BC5D7D" w:rsidRPr="00B45090" w:rsidRDefault="00814D3D" w:rsidP="00280151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t>APLICACIÓN DE INDICADORES FINANCIEROS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Pr="00814D3D" w:rsidRDefault="00814D3D" w:rsidP="00280151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280151">
      <w:pPr>
        <w:spacing w:before="0" w:after="0"/>
        <w:rPr>
          <w:rFonts w:ascii="Tahoma" w:hAnsi="Tahoma" w:cs="Tahoma"/>
        </w:rPr>
      </w:pPr>
    </w:p>
    <w:p w:rsidR="00814D3D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280151">
        <w:rPr>
          <w:rFonts w:ascii="Tahoma" w:hAnsi="Tahoma" w:cs="Tahoma"/>
        </w:rPr>
        <w:t xml:space="preserve">    591.435</w:t>
      </w:r>
    </w:p>
    <w:p w:rsidR="001666F5" w:rsidRPr="00814D3D" w:rsidRDefault="001666F5" w:rsidP="0028015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 14.532.708</w:t>
      </w:r>
    </w:p>
    <w:p w:rsidR="00BC5D7D" w:rsidRDefault="001666F5" w:rsidP="00280151">
      <w:pPr>
        <w:spacing w:before="0" w:after="0"/>
      </w:pPr>
      <w:r>
        <w:t>Inventarios</w:t>
      </w:r>
      <w:r>
        <w:tab/>
      </w:r>
      <w:r>
        <w:tab/>
        <w:t xml:space="preserve">   </w:t>
      </w:r>
      <w:r w:rsidR="00CD726A">
        <w:t xml:space="preserve">  </w:t>
      </w:r>
      <w:r w:rsidR="00280151">
        <w:t xml:space="preserve">   491.923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>
        <w:t>----------------</w:t>
      </w:r>
    </w:p>
    <w:p w:rsidR="001666F5" w:rsidRDefault="001666F5" w:rsidP="00280151">
      <w:pPr>
        <w:spacing w:before="0" w:after="0"/>
      </w:pPr>
      <w:r>
        <w:tab/>
      </w:r>
      <w:r>
        <w:tab/>
      </w:r>
      <w:r>
        <w:tab/>
      </w:r>
      <w:r w:rsidR="00280151">
        <w:t xml:space="preserve">  </w:t>
      </w:r>
      <w:r>
        <w:t>$</w:t>
      </w:r>
      <w:r w:rsidR="00280151">
        <w:t>15.616.066</w:t>
      </w:r>
    </w:p>
    <w:p w:rsidR="001666F5" w:rsidRDefault="001666F5" w:rsidP="00280151">
      <w:pPr>
        <w:spacing w:before="0" w:after="0"/>
      </w:pP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Pasivo Corriente: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Cuentas por Pagar</w:t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  <w:t xml:space="preserve">  </w:t>
      </w:r>
      <w:r w:rsidR="00CD726A" w:rsidRPr="00B45090">
        <w:rPr>
          <w:rFonts w:ascii="Tahoma" w:hAnsi="Tahoma" w:cs="Tahoma"/>
        </w:rPr>
        <w:t>$</w:t>
      </w:r>
      <w:r w:rsidR="00280151">
        <w:rPr>
          <w:rFonts w:ascii="Tahoma" w:hAnsi="Tahoma" w:cs="Tahoma"/>
        </w:rPr>
        <w:t>4.807.935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Obligaciones Laborales</w:t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  <w:t xml:space="preserve">  </w:t>
      </w:r>
      <w:r w:rsidR="008530C9" w:rsidRPr="00B45090">
        <w:rPr>
          <w:rFonts w:ascii="Tahoma" w:hAnsi="Tahoma" w:cs="Tahoma"/>
        </w:rPr>
        <w:t xml:space="preserve">  </w:t>
      </w:r>
      <w:r w:rsidR="00280151">
        <w:rPr>
          <w:rFonts w:ascii="Tahoma" w:hAnsi="Tahoma" w:cs="Tahoma"/>
        </w:rPr>
        <w:t>1.330.742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="00280151">
        <w:rPr>
          <w:rFonts w:ascii="Tahoma" w:hAnsi="Tahoma" w:cs="Tahoma"/>
        </w:rPr>
        <w:t xml:space="preserve">  </w:t>
      </w:r>
      <w:r w:rsidRPr="00B45090">
        <w:rPr>
          <w:rFonts w:ascii="Tahoma" w:hAnsi="Tahoma" w:cs="Tahoma"/>
        </w:rPr>
        <w:t>----------------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Pr="00B45090">
        <w:rPr>
          <w:rFonts w:ascii="Tahoma" w:hAnsi="Tahoma" w:cs="Tahoma"/>
        </w:rPr>
        <w:tab/>
      </w:r>
      <w:r w:rsidR="00CD726A" w:rsidRPr="00B45090">
        <w:rPr>
          <w:rFonts w:ascii="Tahoma" w:hAnsi="Tahoma" w:cs="Tahoma"/>
        </w:rPr>
        <w:t xml:space="preserve">  </w:t>
      </w:r>
      <w:r w:rsidRPr="00B45090">
        <w:rPr>
          <w:rFonts w:ascii="Tahoma" w:hAnsi="Tahoma" w:cs="Tahoma"/>
        </w:rPr>
        <w:t>$</w:t>
      </w:r>
      <w:r w:rsidR="00280151">
        <w:rPr>
          <w:rFonts w:ascii="Tahoma" w:hAnsi="Tahoma" w:cs="Tahoma"/>
        </w:rPr>
        <w:t>6.138.677</w:t>
      </w: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</w:p>
    <w:p w:rsidR="001666F5" w:rsidRPr="00B45090" w:rsidRDefault="001666F5" w:rsidP="00280151">
      <w:pPr>
        <w:spacing w:before="0" w:after="0"/>
        <w:rPr>
          <w:rFonts w:ascii="Tahoma" w:hAnsi="Tahoma" w:cs="Tahoma"/>
        </w:rPr>
      </w:pPr>
      <w:r w:rsidRPr="00B45090">
        <w:rPr>
          <w:rFonts w:ascii="Tahoma" w:hAnsi="Tahoma" w:cs="Tahoma"/>
        </w:rPr>
        <w:t>Razón Corriente  $</w:t>
      </w:r>
      <w:r w:rsidR="00280151">
        <w:rPr>
          <w:rFonts w:ascii="Tahoma" w:hAnsi="Tahoma" w:cs="Tahoma"/>
        </w:rPr>
        <w:t>15.616.066</w:t>
      </w:r>
      <w:r w:rsidRPr="00B45090">
        <w:rPr>
          <w:rFonts w:ascii="Tahoma" w:hAnsi="Tahoma" w:cs="Tahoma"/>
        </w:rPr>
        <w:t xml:space="preserve"> / $</w:t>
      </w:r>
      <w:r w:rsidR="00280151">
        <w:rPr>
          <w:rFonts w:ascii="Tahoma" w:hAnsi="Tahoma" w:cs="Tahoma"/>
        </w:rPr>
        <w:t>6.138.677</w:t>
      </w:r>
      <w:r w:rsidRPr="00B45090">
        <w:rPr>
          <w:rFonts w:ascii="Tahoma" w:hAnsi="Tahoma" w:cs="Tahoma"/>
        </w:rPr>
        <w:t xml:space="preserve"> = </w:t>
      </w:r>
      <w:r w:rsidR="00280151">
        <w:rPr>
          <w:rFonts w:ascii="Tahoma" w:hAnsi="Tahoma" w:cs="Tahoma"/>
        </w:rPr>
        <w:t>2.54</w:t>
      </w:r>
    </w:p>
    <w:p w:rsidR="00A7456E" w:rsidRPr="00B45090" w:rsidRDefault="00A7456E" w:rsidP="00280151">
      <w:pPr>
        <w:spacing w:before="0" w:after="0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muestra que por cada peso que </w:t>
      </w:r>
      <w:r w:rsidR="00CD726A" w:rsidRPr="00B45090">
        <w:rPr>
          <w:rFonts w:ascii="Tahoma" w:hAnsi="Tahoma" w:cs="Tahoma"/>
        </w:rPr>
        <w:t>e</w:t>
      </w:r>
      <w:r w:rsidRPr="00B45090">
        <w:rPr>
          <w:rFonts w:ascii="Tahoma" w:hAnsi="Tahoma" w:cs="Tahoma"/>
        </w:rPr>
        <w:t>l</w:t>
      </w:r>
      <w:r w:rsidR="00CD726A" w:rsidRPr="00B45090">
        <w:rPr>
          <w:rFonts w:ascii="Tahoma" w:hAnsi="Tahoma" w:cs="Tahoma"/>
        </w:rPr>
        <w:t xml:space="preserve"> Hospital </w:t>
      </w:r>
      <w:r w:rsidR="00280151">
        <w:rPr>
          <w:rFonts w:ascii="Tahoma" w:hAnsi="Tahoma" w:cs="Tahoma"/>
        </w:rPr>
        <w:t xml:space="preserve">Dptal san Juan Bautista de Chaparral </w:t>
      </w:r>
      <w:r w:rsidRPr="00B45090">
        <w:rPr>
          <w:rFonts w:ascii="Tahoma" w:hAnsi="Tahoma" w:cs="Tahoma"/>
        </w:rPr>
        <w:t xml:space="preserve">debe a corto plazo, cuenta con </w:t>
      </w:r>
      <w:r w:rsidR="002C1BB6" w:rsidRPr="00B45090">
        <w:rPr>
          <w:rFonts w:ascii="Tahoma" w:hAnsi="Tahoma" w:cs="Tahoma"/>
        </w:rPr>
        <w:t>5</w:t>
      </w:r>
      <w:r w:rsidRPr="00B45090">
        <w:rPr>
          <w:rFonts w:ascii="Tahoma" w:hAnsi="Tahoma" w:cs="Tahoma"/>
        </w:rPr>
        <w:t>.</w:t>
      </w:r>
      <w:r w:rsidR="002C1BB6" w:rsidRPr="00B45090">
        <w:rPr>
          <w:rFonts w:ascii="Tahoma" w:hAnsi="Tahoma" w:cs="Tahoma"/>
        </w:rPr>
        <w:t>39</w:t>
      </w:r>
      <w:r w:rsidRPr="00B45090">
        <w:rPr>
          <w:rFonts w:ascii="Tahoma" w:hAnsi="Tahoma" w:cs="Tahoma"/>
        </w:rPr>
        <w:t xml:space="preserve"> pesos en activos corriente para cubrirlos, lo que significa que el mencionado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 refleja liquidez suficiente para cubrir sus pasivos </w:t>
      </w:r>
      <w:r w:rsidR="00CD726A" w:rsidRPr="00B45090">
        <w:rPr>
          <w:rFonts w:ascii="Tahoma" w:hAnsi="Tahoma" w:cs="Tahoma"/>
        </w:rPr>
        <w:t>a</w:t>
      </w:r>
      <w:r w:rsidRPr="00B45090">
        <w:rPr>
          <w:rFonts w:ascii="Tahoma" w:hAnsi="Tahoma" w:cs="Tahoma"/>
        </w:rPr>
        <w:t xml:space="preserve"> corto plazo.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CAPITAL NETO DE TRABAJO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Activo Corriente – Pasivo Corriente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2C1BB6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DB5DE5">
        <w:rPr>
          <w:rFonts w:ascii="Tahoma" w:hAnsi="Tahoma" w:cs="Tahoma"/>
        </w:rPr>
        <w:t>15.616.066</w:t>
      </w:r>
      <w:r w:rsidR="00DB5DE5" w:rsidRPr="00B45090">
        <w:rPr>
          <w:rFonts w:ascii="Tahoma" w:hAnsi="Tahoma" w:cs="Tahoma"/>
        </w:rPr>
        <w:t xml:space="preserve"> </w:t>
      </w:r>
      <w:r w:rsidR="00DB5DE5">
        <w:rPr>
          <w:rFonts w:ascii="Tahoma" w:hAnsi="Tahoma" w:cs="Tahoma"/>
        </w:rPr>
        <w:t>-</w:t>
      </w:r>
      <w:r w:rsidR="00DB5DE5" w:rsidRPr="00B45090">
        <w:rPr>
          <w:rFonts w:ascii="Tahoma" w:hAnsi="Tahoma" w:cs="Tahoma"/>
        </w:rPr>
        <w:t xml:space="preserve"> $</w:t>
      </w:r>
      <w:r w:rsidR="00DB5DE5">
        <w:rPr>
          <w:rFonts w:ascii="Tahoma" w:hAnsi="Tahoma" w:cs="Tahoma"/>
        </w:rPr>
        <w:t>6.138.677</w:t>
      </w:r>
      <w:r w:rsidR="00CD726A" w:rsidRPr="00B45090">
        <w:rPr>
          <w:rFonts w:ascii="Tahoma" w:hAnsi="Tahoma" w:cs="Tahoma"/>
        </w:rPr>
        <w:t xml:space="preserve"> </w:t>
      </w:r>
      <w:r w:rsidR="00A7456E" w:rsidRPr="00B45090">
        <w:rPr>
          <w:rFonts w:ascii="Tahoma" w:hAnsi="Tahoma" w:cs="Tahoma"/>
        </w:rPr>
        <w:t>= $</w:t>
      </w:r>
      <w:r w:rsidR="00DB5DE5">
        <w:rPr>
          <w:rFonts w:ascii="Tahoma" w:hAnsi="Tahoma" w:cs="Tahoma"/>
        </w:rPr>
        <w:t>9.477.389</w:t>
      </w: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</w:p>
    <w:p w:rsidR="00A7456E" w:rsidRPr="00B45090" w:rsidRDefault="00A7456E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indica que el ente </w:t>
      </w:r>
      <w:r w:rsidR="00CD726A" w:rsidRPr="00B45090">
        <w:rPr>
          <w:rFonts w:ascii="Tahoma" w:hAnsi="Tahoma" w:cs="Tahoma"/>
        </w:rPr>
        <w:t>hospitalario</w:t>
      </w:r>
      <w:r w:rsidRPr="00B45090">
        <w:rPr>
          <w:rFonts w:ascii="Tahoma" w:hAnsi="Tahoma" w:cs="Tahoma"/>
        </w:rPr>
        <w:t xml:space="preserve"> cuenta con suficientes recursos propios para operar.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NIVEL DE ENDEUDAMIENTO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lastRenderedPageBreak/>
        <w:t>Este indicador nos presenta el porcentaje de participación de los acreedores dentro de los activos del ente territorial.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Pasivo Total con Terceros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CD726A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DB5DE5">
        <w:rPr>
          <w:rFonts w:ascii="Tahoma" w:hAnsi="Tahoma" w:cs="Tahoma"/>
        </w:rPr>
        <w:t>6.725.271</w:t>
      </w:r>
      <w:r w:rsidR="003E25A9" w:rsidRPr="00B45090">
        <w:rPr>
          <w:rFonts w:ascii="Tahoma" w:hAnsi="Tahoma" w:cs="Tahoma"/>
        </w:rPr>
        <w:t xml:space="preserve"> / </w:t>
      </w:r>
      <w:r w:rsidRPr="00B45090">
        <w:rPr>
          <w:rFonts w:ascii="Tahoma" w:hAnsi="Tahoma" w:cs="Tahoma"/>
        </w:rPr>
        <w:t>$</w:t>
      </w:r>
      <w:r w:rsidR="00DB5DE5">
        <w:rPr>
          <w:rFonts w:ascii="Tahoma" w:hAnsi="Tahoma" w:cs="Tahoma"/>
        </w:rPr>
        <w:t>24.489.069</w:t>
      </w:r>
      <w:r w:rsidR="002C1BB6" w:rsidRPr="00B45090">
        <w:rPr>
          <w:rFonts w:ascii="Tahoma" w:hAnsi="Tahoma" w:cs="Tahoma"/>
        </w:rPr>
        <w:t xml:space="preserve"> </w:t>
      </w:r>
      <w:r w:rsidR="003E25A9" w:rsidRPr="00B45090">
        <w:rPr>
          <w:rFonts w:ascii="Tahoma" w:hAnsi="Tahoma" w:cs="Tahoma"/>
        </w:rPr>
        <w:t xml:space="preserve">= </w:t>
      </w:r>
      <w:r w:rsidR="00DB5DE5">
        <w:rPr>
          <w:rFonts w:ascii="Tahoma" w:hAnsi="Tahoma" w:cs="Tahoma"/>
        </w:rPr>
        <w:t>27.46</w:t>
      </w:r>
      <w:r w:rsidR="003E25A9" w:rsidRPr="00B45090">
        <w:rPr>
          <w:rFonts w:ascii="Tahoma" w:hAnsi="Tahoma" w:cs="Tahoma"/>
        </w:rPr>
        <w:t>%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anterior resultado nos indica que del total de activos que posee el </w:t>
      </w:r>
      <w:r w:rsidR="00CD726A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, el </w:t>
      </w:r>
      <w:r w:rsidR="00DB5DE5">
        <w:rPr>
          <w:rFonts w:ascii="Tahoma" w:hAnsi="Tahoma" w:cs="Tahoma"/>
        </w:rPr>
        <w:t>27.46</w:t>
      </w:r>
      <w:r w:rsidRPr="00B45090">
        <w:rPr>
          <w:rFonts w:ascii="Tahoma" w:hAnsi="Tahoma" w:cs="Tahoma"/>
        </w:rPr>
        <w:t>% está siendo financiado por los acreedores.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RAZÓN DEL PATRIMONIO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Nos muestra hasta </w:t>
      </w:r>
      <w:r w:rsidR="009F3F48" w:rsidRPr="00B45090">
        <w:rPr>
          <w:rFonts w:ascii="Tahoma" w:hAnsi="Tahoma" w:cs="Tahoma"/>
        </w:rPr>
        <w:t>qué</w:t>
      </w:r>
      <w:r w:rsidRPr="00B45090">
        <w:rPr>
          <w:rFonts w:ascii="Tahoma" w:hAnsi="Tahoma" w:cs="Tahoma"/>
        </w:rPr>
        <w:t xml:space="preserve"> punto la entidad territorial tiene independencia financiera ante sus acreedores, se determina dividiendo el valor del patrimonio entre el activo total.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Formula: Patrimonio Total / Activo Total</w:t>
      </w:r>
    </w:p>
    <w:p w:rsidR="003E25A9" w:rsidRPr="00B45090" w:rsidRDefault="003E25A9" w:rsidP="00280151">
      <w:pPr>
        <w:spacing w:before="0" w:after="0"/>
        <w:jc w:val="both"/>
        <w:rPr>
          <w:rFonts w:ascii="Tahoma" w:hAnsi="Tahoma" w:cs="Tahoma"/>
        </w:rPr>
      </w:pPr>
    </w:p>
    <w:p w:rsidR="003E25A9" w:rsidRPr="00B45090" w:rsidRDefault="00764ABD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>$</w:t>
      </w:r>
      <w:r w:rsidR="00DB5DE5">
        <w:rPr>
          <w:rFonts w:ascii="Tahoma" w:hAnsi="Tahoma" w:cs="Tahoma"/>
        </w:rPr>
        <w:t>15.053.798</w:t>
      </w:r>
      <w:r w:rsidR="003E25A9" w:rsidRPr="00B45090">
        <w:rPr>
          <w:rFonts w:ascii="Tahoma" w:hAnsi="Tahoma" w:cs="Tahoma"/>
        </w:rPr>
        <w:t xml:space="preserve"> / </w:t>
      </w:r>
      <w:r w:rsidR="00CD726A" w:rsidRPr="00B45090">
        <w:rPr>
          <w:rFonts w:ascii="Tahoma" w:hAnsi="Tahoma" w:cs="Tahoma"/>
        </w:rPr>
        <w:t>$</w:t>
      </w:r>
      <w:r w:rsidR="00DB5DE5">
        <w:rPr>
          <w:rFonts w:ascii="Tahoma" w:hAnsi="Tahoma" w:cs="Tahoma"/>
        </w:rPr>
        <w:t>24.489.069</w:t>
      </w:r>
      <w:r w:rsidR="00CD726A" w:rsidRPr="00B45090">
        <w:rPr>
          <w:rFonts w:ascii="Tahoma" w:hAnsi="Tahoma" w:cs="Tahoma"/>
        </w:rPr>
        <w:t xml:space="preserve"> </w:t>
      </w:r>
      <w:r w:rsidRPr="00B45090">
        <w:rPr>
          <w:rFonts w:ascii="Tahoma" w:hAnsi="Tahoma" w:cs="Tahoma"/>
        </w:rPr>
        <w:t xml:space="preserve">= </w:t>
      </w:r>
      <w:r w:rsidR="00DB5DE5">
        <w:rPr>
          <w:rFonts w:ascii="Tahoma" w:hAnsi="Tahoma" w:cs="Tahoma"/>
        </w:rPr>
        <w:t>61.47</w:t>
      </w:r>
      <w:r w:rsidRPr="00B45090">
        <w:rPr>
          <w:rFonts w:ascii="Tahoma" w:hAnsi="Tahoma" w:cs="Tahoma"/>
        </w:rPr>
        <w:t>%</w:t>
      </w: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</w:p>
    <w:p w:rsidR="008326D2" w:rsidRPr="00B45090" w:rsidRDefault="008326D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porcentaje establecido anteriormente nos indica que el </w:t>
      </w:r>
      <w:r w:rsidR="00DB5DE5">
        <w:rPr>
          <w:rFonts w:ascii="Tahoma" w:hAnsi="Tahoma" w:cs="Tahoma"/>
        </w:rPr>
        <w:t>61.47</w:t>
      </w:r>
      <w:r w:rsidRPr="00B45090">
        <w:rPr>
          <w:rFonts w:ascii="Tahoma" w:hAnsi="Tahoma" w:cs="Tahoma"/>
        </w:rPr>
        <w:t>% de los activos, están siendo financiados con capital propio.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6756E8" w:rsidP="00280151">
      <w:pPr>
        <w:pStyle w:val="Prrafodelista"/>
        <w:numPr>
          <w:ilvl w:val="0"/>
          <w:numId w:val="50"/>
        </w:numPr>
        <w:spacing w:before="0" w:after="0"/>
        <w:jc w:val="both"/>
        <w:rPr>
          <w:rFonts w:ascii="Tahoma" w:hAnsi="Tahoma" w:cs="Tahoma"/>
          <w:b/>
        </w:rPr>
      </w:pPr>
      <w:r w:rsidRPr="00B45090">
        <w:rPr>
          <w:rFonts w:ascii="Tahoma" w:hAnsi="Tahoma" w:cs="Tahoma"/>
          <w:b/>
        </w:rPr>
        <w:t>CONCEPTUALIZACION SOBRE LOS ESTADOS FINANCIEROS 201</w:t>
      </w:r>
      <w:r w:rsidR="00DB5DE5">
        <w:rPr>
          <w:rFonts w:ascii="Tahoma" w:hAnsi="Tahoma" w:cs="Tahoma"/>
          <w:b/>
        </w:rPr>
        <w:t>5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6756E8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Hospital </w:t>
      </w:r>
      <w:r w:rsidR="00DB5DE5">
        <w:rPr>
          <w:rFonts w:ascii="Tahoma" w:hAnsi="Tahoma" w:cs="Tahoma"/>
        </w:rPr>
        <w:t>Dptal San Juan Bautista de Chaparral</w:t>
      </w:r>
      <w:r w:rsidRPr="00B45090">
        <w:rPr>
          <w:rFonts w:ascii="Tahoma" w:hAnsi="Tahoma" w:cs="Tahoma"/>
        </w:rPr>
        <w:t>,</w:t>
      </w:r>
      <w:r w:rsidR="006756E8" w:rsidRPr="00B45090">
        <w:rPr>
          <w:rFonts w:ascii="Tahoma" w:hAnsi="Tahoma" w:cs="Tahoma"/>
        </w:rPr>
        <w:t xml:space="preserve"> de acuerdo con su Balance General terminado en la fecha, se observa que sus activos totales crecieron un </w:t>
      </w:r>
      <w:r w:rsidR="00DB5DE5">
        <w:rPr>
          <w:rFonts w:ascii="Tahoma" w:hAnsi="Tahoma" w:cs="Tahoma"/>
        </w:rPr>
        <w:t>15.35</w:t>
      </w:r>
      <w:r w:rsidR="006756E8" w:rsidRPr="00B45090">
        <w:rPr>
          <w:rFonts w:ascii="Tahoma" w:hAnsi="Tahoma" w:cs="Tahoma"/>
        </w:rPr>
        <w:t>% en la suma de $</w:t>
      </w:r>
      <w:r w:rsidR="00DB5DE5">
        <w:rPr>
          <w:rFonts w:ascii="Tahoma" w:hAnsi="Tahoma" w:cs="Tahoma"/>
        </w:rPr>
        <w:t>3.257.979</w:t>
      </w:r>
      <w:r w:rsidR="006756E8" w:rsidRPr="00B45090">
        <w:rPr>
          <w:rFonts w:ascii="Tahoma" w:hAnsi="Tahoma" w:cs="Tahoma"/>
        </w:rPr>
        <w:t xml:space="preserve"> (mies de $), con relación al periodo 201</w:t>
      </w:r>
      <w:r w:rsidR="00DB5DE5">
        <w:rPr>
          <w:rFonts w:ascii="Tahoma" w:hAnsi="Tahoma" w:cs="Tahoma"/>
        </w:rPr>
        <w:t>4</w:t>
      </w:r>
      <w:r w:rsidR="006756E8" w:rsidRPr="00B45090">
        <w:rPr>
          <w:rFonts w:ascii="Tahoma" w:hAnsi="Tahoma" w:cs="Tahoma"/>
        </w:rPr>
        <w:t>, reflejados en las cuentas</w:t>
      </w:r>
      <w:r w:rsidR="00DB5DE5">
        <w:rPr>
          <w:rFonts w:ascii="Tahoma" w:hAnsi="Tahoma" w:cs="Tahoma"/>
        </w:rPr>
        <w:t xml:space="preserve"> Deudores </w:t>
      </w:r>
      <w:r w:rsidRPr="00B45090">
        <w:rPr>
          <w:rFonts w:ascii="Tahoma" w:hAnsi="Tahoma" w:cs="Tahoma"/>
        </w:rPr>
        <w:t xml:space="preserve"> y Otros Activos</w:t>
      </w:r>
      <w:r w:rsidR="006756E8" w:rsidRPr="00B45090">
        <w:rPr>
          <w:rFonts w:ascii="Tahoma" w:hAnsi="Tahoma" w:cs="Tahoma"/>
        </w:rPr>
        <w:t>.</w:t>
      </w:r>
    </w:p>
    <w:p w:rsidR="006756E8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6756E8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Su patrimonio </w:t>
      </w:r>
      <w:r w:rsidR="00E029B6">
        <w:rPr>
          <w:rFonts w:ascii="Tahoma" w:hAnsi="Tahoma" w:cs="Tahoma"/>
        </w:rPr>
        <w:t xml:space="preserve">creció en el 16.10% </w:t>
      </w:r>
      <w:r w:rsidR="00F60B4E" w:rsidRPr="00B45090">
        <w:rPr>
          <w:rFonts w:ascii="Tahoma" w:hAnsi="Tahoma" w:cs="Tahoma"/>
        </w:rPr>
        <w:t>el valor de $</w:t>
      </w:r>
      <w:r w:rsidR="00E029B6">
        <w:rPr>
          <w:rFonts w:ascii="Tahoma" w:hAnsi="Tahoma" w:cs="Tahoma"/>
        </w:rPr>
        <w:t>2.087.056</w:t>
      </w:r>
      <w:r w:rsidR="00F60B4E" w:rsidRPr="00B45090">
        <w:rPr>
          <w:rFonts w:ascii="Tahoma" w:hAnsi="Tahoma" w:cs="Tahoma"/>
        </w:rPr>
        <w:t xml:space="preserve"> (miles de $), lo anterior debido al </w:t>
      </w:r>
      <w:r w:rsidR="00E029B6">
        <w:rPr>
          <w:rFonts w:ascii="Tahoma" w:hAnsi="Tahoma" w:cs="Tahoma"/>
        </w:rPr>
        <w:t>incremento</w:t>
      </w:r>
      <w:r w:rsidR="00F60B4E" w:rsidRPr="00B45090">
        <w:rPr>
          <w:rFonts w:ascii="Tahoma" w:hAnsi="Tahoma" w:cs="Tahoma"/>
        </w:rPr>
        <w:t xml:space="preserve"> en la cuenta Resultados del Ejercicio que alcanzo un porcentaje del </w:t>
      </w:r>
      <w:r w:rsidR="00E029B6">
        <w:rPr>
          <w:rFonts w:ascii="Tahoma" w:hAnsi="Tahoma" w:cs="Tahoma"/>
        </w:rPr>
        <w:t>306.42</w:t>
      </w:r>
      <w:r w:rsidR="00F60B4E" w:rsidRPr="00B45090">
        <w:rPr>
          <w:rFonts w:ascii="Tahoma" w:hAnsi="Tahoma" w:cs="Tahoma"/>
        </w:rPr>
        <w:t>%.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Su estructura financiera al cierre del periodo contable 2014, estaba representada en el </w:t>
      </w:r>
      <w:r w:rsidR="00E029B6">
        <w:rPr>
          <w:rFonts w:ascii="Tahoma" w:hAnsi="Tahoma" w:cs="Tahoma"/>
        </w:rPr>
        <w:t>38.53</w:t>
      </w:r>
      <w:r w:rsidRPr="00B45090">
        <w:rPr>
          <w:rFonts w:ascii="Tahoma" w:hAnsi="Tahoma" w:cs="Tahoma"/>
        </w:rPr>
        <w:t xml:space="preserve">% los pasivos y el </w:t>
      </w:r>
      <w:r w:rsidR="00E029B6">
        <w:rPr>
          <w:rFonts w:ascii="Tahoma" w:hAnsi="Tahoma" w:cs="Tahoma"/>
        </w:rPr>
        <w:t>61.47</w:t>
      </w:r>
      <w:r w:rsidRPr="00B45090">
        <w:rPr>
          <w:rFonts w:ascii="Tahoma" w:hAnsi="Tahoma" w:cs="Tahoma"/>
        </w:rPr>
        <w:t>% el patrimonio.</w:t>
      </w:r>
    </w:p>
    <w:p w:rsidR="00D226DC" w:rsidRPr="00B45090" w:rsidRDefault="00D226DC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t xml:space="preserve">El </w:t>
      </w:r>
      <w:r w:rsidR="00D226DC" w:rsidRPr="00B45090">
        <w:rPr>
          <w:rFonts w:ascii="Tahoma" w:hAnsi="Tahoma" w:cs="Tahoma"/>
        </w:rPr>
        <w:t>hospital</w:t>
      </w:r>
      <w:r w:rsidRPr="00B45090">
        <w:rPr>
          <w:rFonts w:ascii="Tahoma" w:hAnsi="Tahoma" w:cs="Tahoma"/>
        </w:rPr>
        <w:t xml:space="preserve"> presenta un nivel de endeudamiento bajo respecto al total de sus activos, alcanzando un margen del </w:t>
      </w:r>
      <w:r w:rsidR="00E029B6">
        <w:rPr>
          <w:rFonts w:ascii="Tahoma" w:hAnsi="Tahoma" w:cs="Tahoma"/>
        </w:rPr>
        <w:t>27.46</w:t>
      </w:r>
      <w:r w:rsidRPr="00B45090">
        <w:rPr>
          <w:rFonts w:ascii="Tahoma" w:hAnsi="Tahoma" w:cs="Tahoma"/>
        </w:rPr>
        <w:t>%.</w:t>
      </w: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</w:p>
    <w:p w:rsidR="000D2062" w:rsidRPr="00B45090" w:rsidRDefault="000D2062" w:rsidP="00280151">
      <w:pPr>
        <w:spacing w:before="0" w:after="0"/>
        <w:jc w:val="both"/>
        <w:rPr>
          <w:rFonts w:ascii="Tahoma" w:hAnsi="Tahoma" w:cs="Tahoma"/>
        </w:rPr>
      </w:pPr>
      <w:r w:rsidRPr="00B45090">
        <w:rPr>
          <w:rFonts w:ascii="Tahoma" w:hAnsi="Tahoma" w:cs="Tahoma"/>
        </w:rPr>
        <w:lastRenderedPageBreak/>
        <w:t xml:space="preserve">De acuerdo con los resultados de sus indicadores </w:t>
      </w:r>
      <w:r w:rsidR="00C83948" w:rsidRPr="00B45090">
        <w:rPr>
          <w:rFonts w:ascii="Tahoma" w:hAnsi="Tahoma" w:cs="Tahoma"/>
        </w:rPr>
        <w:t xml:space="preserve">podemos concluir que el </w:t>
      </w:r>
      <w:r w:rsidR="00E029B6">
        <w:rPr>
          <w:rFonts w:ascii="Tahoma" w:hAnsi="Tahoma" w:cs="Tahoma"/>
        </w:rPr>
        <w:t xml:space="preserve">mencionado hospital </w:t>
      </w:r>
      <w:r w:rsidR="00C83948" w:rsidRPr="00B45090">
        <w:rPr>
          <w:rFonts w:ascii="Tahoma" w:hAnsi="Tahoma" w:cs="Tahoma"/>
        </w:rPr>
        <w:t>al corte del 3 de diciembre de 2014, presentaba una situación financiera favorable.</w:t>
      </w:r>
    </w:p>
    <w:p w:rsidR="00A7456E" w:rsidRPr="00B45090" w:rsidRDefault="00A7456E" w:rsidP="00A7456E">
      <w:pPr>
        <w:spacing w:before="0" w:after="0"/>
        <w:jc w:val="both"/>
        <w:rPr>
          <w:rFonts w:ascii="Tahoma" w:hAnsi="Tahoma" w:cs="Tahoma"/>
        </w:rPr>
      </w:pPr>
    </w:p>
    <w:sectPr w:rsidR="00A7456E" w:rsidRPr="00B45090" w:rsidSect="002C3BDA">
      <w:headerReference w:type="default" r:id="rId10"/>
      <w:footerReference w:type="default" r:id="rId11"/>
      <w:pgSz w:w="12242" w:h="15842" w:code="1"/>
      <w:pgMar w:top="2168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F7A" w:rsidRDefault="00F31F7A" w:rsidP="00650A99">
      <w:r>
        <w:separator/>
      </w:r>
    </w:p>
  </w:endnote>
  <w:endnote w:type="continuationSeparator" w:id="0">
    <w:p w:rsidR="00F31F7A" w:rsidRDefault="00F31F7A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3AA" w:rsidRPr="00070555" w:rsidRDefault="001553AA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A2CC7E" wp14:editId="658BCCBF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53AA" w:rsidRPr="003205FF" w:rsidRDefault="001553A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906EB5" w:rsidRPr="00906EB5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5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906EB5" w:rsidRPr="00906EB5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8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A2CC7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1553AA" w:rsidRPr="003205FF" w:rsidRDefault="001553A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906EB5" w:rsidRPr="00906EB5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5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906EB5" w:rsidRPr="00906EB5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8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3AA676" wp14:editId="4810C5FF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53AA" w:rsidRDefault="001553A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3AA676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1553AA" w:rsidRDefault="001553AA"/>
                </w:txbxContent>
              </v:textbox>
            </v:shape>
          </w:pict>
        </mc:Fallback>
      </mc:AlternateContent>
    </w:r>
  </w:p>
  <w:p w:rsidR="001553AA" w:rsidRPr="00070555" w:rsidRDefault="001553AA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688AC44" wp14:editId="04458460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553AA" w:rsidRDefault="001553A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1553AA" w:rsidRDefault="001553A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1553AA" w:rsidRPr="00BB3D88" w:rsidRDefault="001553A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1553AA" w:rsidRPr="003205FF" w:rsidRDefault="00906EB5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1553A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1553AA" w:rsidRPr="000352F0" w:rsidRDefault="001553A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1553AA" w:rsidRPr="00BB3D88" w:rsidRDefault="001553A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1553AA" w:rsidRPr="00A926CE" w:rsidRDefault="001553A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88AC44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1553AA" w:rsidRDefault="001553A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1553AA" w:rsidRDefault="001553A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1553AA" w:rsidRPr="00BB3D88" w:rsidRDefault="001553A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1553AA" w:rsidRPr="003205FF" w:rsidRDefault="00906EB5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1553A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1553AA" w:rsidRPr="000352F0" w:rsidRDefault="001553A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1553AA" w:rsidRPr="00BB3D88" w:rsidRDefault="001553A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1553AA" w:rsidRPr="00A926CE" w:rsidRDefault="001553A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F7A" w:rsidRDefault="00F31F7A" w:rsidP="00650A99">
      <w:r>
        <w:separator/>
      </w:r>
    </w:p>
  </w:footnote>
  <w:footnote w:type="continuationSeparator" w:id="0">
    <w:p w:rsidR="00F31F7A" w:rsidRDefault="00F31F7A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3AA" w:rsidRDefault="002C3BDA">
    <w:pPr>
      <w:pStyle w:val="Encabezado"/>
    </w:pPr>
    <w:r>
      <w:rPr>
        <w:noProof/>
      </w:rPr>
      <w:drawing>
        <wp:inline distT="0" distB="0" distL="0" distR="0" wp14:anchorId="7B11404B" wp14:editId="5FDC8337">
          <wp:extent cx="1457325" cy="1066800"/>
          <wp:effectExtent l="0" t="0" r="952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2551C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913E2"/>
    <w:rsid w:val="000A4FDA"/>
    <w:rsid w:val="000A5F72"/>
    <w:rsid w:val="000B2490"/>
    <w:rsid w:val="000B2584"/>
    <w:rsid w:val="000C640F"/>
    <w:rsid w:val="000C699D"/>
    <w:rsid w:val="000D2062"/>
    <w:rsid w:val="000D715E"/>
    <w:rsid w:val="000E117C"/>
    <w:rsid w:val="000E1460"/>
    <w:rsid w:val="000E46FA"/>
    <w:rsid w:val="000F17B4"/>
    <w:rsid w:val="000F4FA1"/>
    <w:rsid w:val="001077DC"/>
    <w:rsid w:val="00124F58"/>
    <w:rsid w:val="001301DF"/>
    <w:rsid w:val="00131E4E"/>
    <w:rsid w:val="00132C47"/>
    <w:rsid w:val="0013431C"/>
    <w:rsid w:val="001361E3"/>
    <w:rsid w:val="0014091C"/>
    <w:rsid w:val="001531E5"/>
    <w:rsid w:val="00154430"/>
    <w:rsid w:val="001553AA"/>
    <w:rsid w:val="001605A0"/>
    <w:rsid w:val="00160B31"/>
    <w:rsid w:val="001666F5"/>
    <w:rsid w:val="0017250D"/>
    <w:rsid w:val="001A0D99"/>
    <w:rsid w:val="001A5473"/>
    <w:rsid w:val="001B7E9B"/>
    <w:rsid w:val="001D30AE"/>
    <w:rsid w:val="001E0386"/>
    <w:rsid w:val="001E19D5"/>
    <w:rsid w:val="001E2459"/>
    <w:rsid w:val="001E6C74"/>
    <w:rsid w:val="001F2005"/>
    <w:rsid w:val="001F3E0C"/>
    <w:rsid w:val="002049C5"/>
    <w:rsid w:val="00216974"/>
    <w:rsid w:val="00224140"/>
    <w:rsid w:val="00226503"/>
    <w:rsid w:val="00232710"/>
    <w:rsid w:val="002467D6"/>
    <w:rsid w:val="00250B2A"/>
    <w:rsid w:val="00254A87"/>
    <w:rsid w:val="002608D4"/>
    <w:rsid w:val="00267A53"/>
    <w:rsid w:val="002702FE"/>
    <w:rsid w:val="002751D2"/>
    <w:rsid w:val="00280151"/>
    <w:rsid w:val="00293B22"/>
    <w:rsid w:val="00294FB6"/>
    <w:rsid w:val="00297AD1"/>
    <w:rsid w:val="002A5283"/>
    <w:rsid w:val="002C1BB6"/>
    <w:rsid w:val="002C24CB"/>
    <w:rsid w:val="002C31ED"/>
    <w:rsid w:val="002C3BDA"/>
    <w:rsid w:val="002D62AF"/>
    <w:rsid w:val="002E1436"/>
    <w:rsid w:val="002E7240"/>
    <w:rsid w:val="002F54E8"/>
    <w:rsid w:val="003026A2"/>
    <w:rsid w:val="00303824"/>
    <w:rsid w:val="00306CC6"/>
    <w:rsid w:val="003205FF"/>
    <w:rsid w:val="00321EC8"/>
    <w:rsid w:val="003305B2"/>
    <w:rsid w:val="00332DE4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C0774"/>
    <w:rsid w:val="003C5E57"/>
    <w:rsid w:val="003E1D31"/>
    <w:rsid w:val="003E25A9"/>
    <w:rsid w:val="003E2C41"/>
    <w:rsid w:val="003F5E08"/>
    <w:rsid w:val="004032C1"/>
    <w:rsid w:val="00407637"/>
    <w:rsid w:val="004120E2"/>
    <w:rsid w:val="00430D77"/>
    <w:rsid w:val="00440EAB"/>
    <w:rsid w:val="00452DB6"/>
    <w:rsid w:val="00452E65"/>
    <w:rsid w:val="00454B8B"/>
    <w:rsid w:val="00466271"/>
    <w:rsid w:val="0046718C"/>
    <w:rsid w:val="00467508"/>
    <w:rsid w:val="00467595"/>
    <w:rsid w:val="00480FCA"/>
    <w:rsid w:val="00481C55"/>
    <w:rsid w:val="0048203B"/>
    <w:rsid w:val="0049303C"/>
    <w:rsid w:val="00496461"/>
    <w:rsid w:val="004A00E3"/>
    <w:rsid w:val="004B3739"/>
    <w:rsid w:val="004C10FE"/>
    <w:rsid w:val="004C250E"/>
    <w:rsid w:val="004C27B6"/>
    <w:rsid w:val="004D0B58"/>
    <w:rsid w:val="004D5666"/>
    <w:rsid w:val="004E17F3"/>
    <w:rsid w:val="004E3F57"/>
    <w:rsid w:val="004E585C"/>
    <w:rsid w:val="004F2F93"/>
    <w:rsid w:val="004F4C50"/>
    <w:rsid w:val="004F4E1C"/>
    <w:rsid w:val="00506345"/>
    <w:rsid w:val="00516E68"/>
    <w:rsid w:val="00520FA4"/>
    <w:rsid w:val="0052650A"/>
    <w:rsid w:val="005279E8"/>
    <w:rsid w:val="00551920"/>
    <w:rsid w:val="00552A0E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B6F12"/>
    <w:rsid w:val="005C3743"/>
    <w:rsid w:val="005E1DE9"/>
    <w:rsid w:val="005E5E78"/>
    <w:rsid w:val="005F356A"/>
    <w:rsid w:val="00603AAD"/>
    <w:rsid w:val="006068E9"/>
    <w:rsid w:val="006074FF"/>
    <w:rsid w:val="00617A76"/>
    <w:rsid w:val="00617E98"/>
    <w:rsid w:val="00630301"/>
    <w:rsid w:val="00644A95"/>
    <w:rsid w:val="006467CD"/>
    <w:rsid w:val="00650A99"/>
    <w:rsid w:val="00652DA3"/>
    <w:rsid w:val="00670D69"/>
    <w:rsid w:val="00672971"/>
    <w:rsid w:val="006756E8"/>
    <w:rsid w:val="0067758A"/>
    <w:rsid w:val="00687B70"/>
    <w:rsid w:val="00692975"/>
    <w:rsid w:val="006A5FCB"/>
    <w:rsid w:val="006B765E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845CA"/>
    <w:rsid w:val="00796DDA"/>
    <w:rsid w:val="007B4882"/>
    <w:rsid w:val="007B57F9"/>
    <w:rsid w:val="007B70F7"/>
    <w:rsid w:val="007C4270"/>
    <w:rsid w:val="007E2DEE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530C9"/>
    <w:rsid w:val="00872CA8"/>
    <w:rsid w:val="008761A0"/>
    <w:rsid w:val="00897455"/>
    <w:rsid w:val="008A0D33"/>
    <w:rsid w:val="008A30E5"/>
    <w:rsid w:val="008A5D7F"/>
    <w:rsid w:val="008B3FAA"/>
    <w:rsid w:val="008E2ADB"/>
    <w:rsid w:val="008E40B7"/>
    <w:rsid w:val="008E6775"/>
    <w:rsid w:val="008F6815"/>
    <w:rsid w:val="009058D0"/>
    <w:rsid w:val="00906EB5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57662"/>
    <w:rsid w:val="009606B3"/>
    <w:rsid w:val="00966EAD"/>
    <w:rsid w:val="00990B51"/>
    <w:rsid w:val="00991F22"/>
    <w:rsid w:val="009A33BC"/>
    <w:rsid w:val="009C0615"/>
    <w:rsid w:val="009D7ECE"/>
    <w:rsid w:val="009F3F48"/>
    <w:rsid w:val="00A04FA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75DD"/>
    <w:rsid w:val="00AB37B1"/>
    <w:rsid w:val="00AC2B0C"/>
    <w:rsid w:val="00AC6DD0"/>
    <w:rsid w:val="00AD33C2"/>
    <w:rsid w:val="00AD56DB"/>
    <w:rsid w:val="00AE45E6"/>
    <w:rsid w:val="00AF71D3"/>
    <w:rsid w:val="00B11E2E"/>
    <w:rsid w:val="00B179EC"/>
    <w:rsid w:val="00B17D06"/>
    <w:rsid w:val="00B229DE"/>
    <w:rsid w:val="00B235FD"/>
    <w:rsid w:val="00B258AA"/>
    <w:rsid w:val="00B34497"/>
    <w:rsid w:val="00B430BE"/>
    <w:rsid w:val="00B45090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76A2"/>
    <w:rsid w:val="00C334D1"/>
    <w:rsid w:val="00C35423"/>
    <w:rsid w:val="00C36BE7"/>
    <w:rsid w:val="00C404DC"/>
    <w:rsid w:val="00C43064"/>
    <w:rsid w:val="00C54674"/>
    <w:rsid w:val="00C6685D"/>
    <w:rsid w:val="00C70370"/>
    <w:rsid w:val="00C81FC2"/>
    <w:rsid w:val="00C83948"/>
    <w:rsid w:val="00CA08FB"/>
    <w:rsid w:val="00CB47E0"/>
    <w:rsid w:val="00CB4A00"/>
    <w:rsid w:val="00CC0170"/>
    <w:rsid w:val="00CC38D6"/>
    <w:rsid w:val="00CC74DC"/>
    <w:rsid w:val="00CD5CCB"/>
    <w:rsid w:val="00CD726A"/>
    <w:rsid w:val="00CE16DB"/>
    <w:rsid w:val="00CE3D10"/>
    <w:rsid w:val="00CE6524"/>
    <w:rsid w:val="00CF0493"/>
    <w:rsid w:val="00CF6745"/>
    <w:rsid w:val="00D226DC"/>
    <w:rsid w:val="00D33C32"/>
    <w:rsid w:val="00D41309"/>
    <w:rsid w:val="00D42439"/>
    <w:rsid w:val="00D718F8"/>
    <w:rsid w:val="00D71C09"/>
    <w:rsid w:val="00D774B6"/>
    <w:rsid w:val="00D81436"/>
    <w:rsid w:val="00DA07E0"/>
    <w:rsid w:val="00DA76D0"/>
    <w:rsid w:val="00DB2278"/>
    <w:rsid w:val="00DB5DE5"/>
    <w:rsid w:val="00DD0981"/>
    <w:rsid w:val="00DD5CA9"/>
    <w:rsid w:val="00E00EAB"/>
    <w:rsid w:val="00E029B6"/>
    <w:rsid w:val="00E06024"/>
    <w:rsid w:val="00E231C1"/>
    <w:rsid w:val="00E37DA4"/>
    <w:rsid w:val="00E438FA"/>
    <w:rsid w:val="00E44E11"/>
    <w:rsid w:val="00E562E9"/>
    <w:rsid w:val="00E745B9"/>
    <w:rsid w:val="00E80CF1"/>
    <w:rsid w:val="00ED18CB"/>
    <w:rsid w:val="00F067EF"/>
    <w:rsid w:val="00F11CE8"/>
    <w:rsid w:val="00F152E9"/>
    <w:rsid w:val="00F31F7A"/>
    <w:rsid w:val="00F413A2"/>
    <w:rsid w:val="00F57D5F"/>
    <w:rsid w:val="00F60B4E"/>
    <w:rsid w:val="00F64422"/>
    <w:rsid w:val="00F74A4C"/>
    <w:rsid w:val="00FA4C6D"/>
    <w:rsid w:val="00FB1D70"/>
    <w:rsid w:val="00FC413F"/>
    <w:rsid w:val="00FD1869"/>
    <w:rsid w:val="00FD24D7"/>
    <w:rsid w:val="00FD52EC"/>
    <w:rsid w:val="00FE0B11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64269B4C-D379-471E-94FE-5C2E8089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E3F6-053A-4291-876D-75724AF9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8</Pages>
  <Words>1799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35</cp:revision>
  <cp:lastPrinted>2016-12-25T21:16:00Z</cp:lastPrinted>
  <dcterms:created xsi:type="dcterms:W3CDTF">2015-09-17T16:47:00Z</dcterms:created>
  <dcterms:modified xsi:type="dcterms:W3CDTF">2016-12-25T21:16:00Z</dcterms:modified>
</cp:coreProperties>
</file>